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74BF023F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B0462FE" w14:textId="61E5C701" w:rsidR="00380A66" w:rsidRDefault="002B0FB8" w:rsidP="008902AC">
            <w:pPr>
              <w:jc w:val="right"/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271DBC">
              <w:rPr>
                <w:sz w:val="28"/>
                <w:szCs w:val="28"/>
              </w:rPr>
              <w:t>3</w:t>
            </w:r>
            <w:r w:rsidR="006E4D69">
              <w:rPr>
                <w:sz w:val="28"/>
                <w:szCs w:val="28"/>
              </w:rPr>
              <w:t xml:space="preserve">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0C2B5094" w14:textId="22D947AF" w:rsidR="002B0FB8" w:rsidRPr="006E4D69" w:rsidRDefault="002B0FB8" w:rsidP="00664407">
            <w:pPr>
              <w:rPr>
                <w:i/>
                <w:sz w:val="28"/>
                <w:szCs w:val="28"/>
              </w:rPr>
            </w:pPr>
          </w:p>
        </w:tc>
      </w:tr>
    </w:tbl>
    <w:p w14:paraId="5EC62BD6" w14:textId="1A4F1587" w:rsidR="0099366C" w:rsidRDefault="0099366C" w:rsidP="00B5779B">
      <w:pPr>
        <w:jc w:val="center"/>
        <w:rPr>
          <w:b/>
          <w:sz w:val="28"/>
          <w:szCs w:val="28"/>
        </w:rPr>
      </w:pPr>
    </w:p>
    <w:p w14:paraId="154C3898" w14:textId="42657046" w:rsidR="006E4D69" w:rsidRPr="009D7287" w:rsidRDefault="009D7287" w:rsidP="009D7287">
      <w:pPr>
        <w:ind w:firstLine="720"/>
        <w:jc w:val="center"/>
        <w:rPr>
          <w:b/>
          <w:bCs/>
          <w:sz w:val="28"/>
          <w:szCs w:val="28"/>
        </w:rPr>
      </w:pPr>
      <w:r w:rsidRPr="009D7287">
        <w:rPr>
          <w:b/>
          <w:bCs/>
          <w:sz w:val="28"/>
          <w:szCs w:val="28"/>
        </w:rPr>
        <w:t>Перечень утративших силу некоторых приказов</w:t>
      </w:r>
      <w:r w:rsidRPr="009D7287">
        <w:rPr>
          <w:b/>
          <w:bCs/>
          <w:sz w:val="28"/>
          <w:szCs w:val="28"/>
        </w:rPr>
        <w:t xml:space="preserve"> Министерства финансов Республики Казахстан</w:t>
      </w:r>
    </w:p>
    <w:p w14:paraId="666F3FA0" w14:textId="54E8D54F" w:rsidR="009D7287" w:rsidRPr="009D7287" w:rsidRDefault="009D7287" w:rsidP="009D7287">
      <w:pPr>
        <w:ind w:firstLine="720"/>
        <w:jc w:val="center"/>
        <w:rPr>
          <w:b/>
          <w:bCs/>
          <w:sz w:val="28"/>
          <w:szCs w:val="28"/>
        </w:rPr>
      </w:pPr>
    </w:p>
    <w:p w14:paraId="034C1F08" w14:textId="77777777" w:rsidR="009D7287" w:rsidRPr="009D7287" w:rsidRDefault="009D7287" w:rsidP="006E4D69">
      <w:pPr>
        <w:ind w:firstLine="720"/>
        <w:jc w:val="both"/>
        <w:rPr>
          <w:b/>
          <w:bCs/>
          <w:sz w:val="28"/>
          <w:szCs w:val="28"/>
        </w:rPr>
      </w:pPr>
    </w:p>
    <w:p w14:paraId="2823CD00" w14:textId="368C3AFC" w:rsidR="006E4D69" w:rsidRPr="002F718D" w:rsidRDefault="006E4D69" w:rsidP="006E4D69">
      <w:pPr>
        <w:ind w:firstLine="720"/>
        <w:jc w:val="both"/>
        <w:rPr>
          <w:sz w:val="28"/>
          <w:szCs w:val="28"/>
        </w:rPr>
      </w:pPr>
      <w:r w:rsidRPr="002F718D">
        <w:rPr>
          <w:sz w:val="28"/>
          <w:szCs w:val="28"/>
        </w:rPr>
        <w:t>1) приказ Первого заместителя Премьер-Министра Республики Казахстан – Министра финансов Республики Казахстан от 2 июля 2019 года №</w:t>
      </w:r>
      <w:r>
        <w:rPr>
          <w:sz w:val="28"/>
          <w:szCs w:val="28"/>
        </w:rPr>
        <w:t> </w:t>
      </w:r>
      <w:r w:rsidRPr="002F718D">
        <w:rPr>
          <w:sz w:val="28"/>
          <w:szCs w:val="28"/>
        </w:rPr>
        <w:t>674</w:t>
      </w:r>
      <w:r>
        <w:rPr>
          <w:sz w:val="28"/>
          <w:szCs w:val="28"/>
        </w:rPr>
        <w:br/>
      </w:r>
      <w:r w:rsidRPr="002F718D">
        <w:rPr>
          <w:sz w:val="28"/>
          <w:szCs w:val="28"/>
        </w:rPr>
        <w:t>«</w:t>
      </w:r>
      <w:r w:rsidR="00C128AE" w:rsidRPr="00C128AE">
        <w:rPr>
          <w:sz w:val="28"/>
          <w:szCs w:val="28"/>
        </w:rPr>
        <w:t>Об утверждении Правил предоставления государственной гарантии Республики Казахстан по поддержке экспорта</w:t>
      </w:r>
      <w:r w:rsidRPr="002F718D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под </w:t>
      </w:r>
      <w:r w:rsidR="00C128AE">
        <w:rPr>
          <w:sz w:val="28"/>
          <w:szCs w:val="28"/>
        </w:rPr>
        <w:t>№ 19026</w:t>
      </w:r>
      <w:r w:rsidRPr="002F718D">
        <w:rPr>
          <w:sz w:val="28"/>
          <w:szCs w:val="28"/>
        </w:rPr>
        <w:t>);</w:t>
      </w:r>
    </w:p>
    <w:p w14:paraId="007C522B" w14:textId="3D8C86D5" w:rsidR="006E4D69" w:rsidRPr="002F718D" w:rsidRDefault="006E4D69" w:rsidP="00C128AE">
      <w:pPr>
        <w:ind w:firstLine="720"/>
        <w:jc w:val="both"/>
        <w:rPr>
          <w:sz w:val="28"/>
          <w:szCs w:val="28"/>
        </w:rPr>
      </w:pPr>
      <w:r w:rsidRPr="002F718D">
        <w:rPr>
          <w:sz w:val="28"/>
          <w:szCs w:val="28"/>
        </w:rPr>
        <w:t xml:space="preserve">2) приказ Заместителя Премьер-Министра </w:t>
      </w:r>
      <w:r w:rsidR="00C128AE">
        <w:rPr>
          <w:sz w:val="28"/>
          <w:szCs w:val="28"/>
        </w:rPr>
        <w:t>–</w:t>
      </w:r>
      <w:r w:rsidRPr="002F718D">
        <w:rPr>
          <w:sz w:val="28"/>
          <w:szCs w:val="28"/>
        </w:rPr>
        <w:t xml:space="preserve"> Министра финансов Республики Казахстан от 8 августа 2022 года № 799 «О внесении изменений в приказ Первого заместителя Премьер-Министра Республики Казахстан </w:t>
      </w:r>
      <w:r>
        <w:rPr>
          <w:sz w:val="28"/>
          <w:szCs w:val="28"/>
        </w:rPr>
        <w:br/>
      </w:r>
      <w:r w:rsidRPr="002F718D">
        <w:rPr>
          <w:sz w:val="28"/>
          <w:szCs w:val="28"/>
        </w:rPr>
        <w:t xml:space="preserve">– Министра финансов Республики Казахстан от 2 июля 2019 года № 674 </w:t>
      </w:r>
      <w:r>
        <w:rPr>
          <w:sz w:val="28"/>
          <w:szCs w:val="28"/>
        </w:rPr>
        <w:br/>
      </w:r>
      <w:r w:rsidRPr="002F718D">
        <w:rPr>
          <w:sz w:val="28"/>
          <w:szCs w:val="28"/>
        </w:rPr>
        <w:t>«Об утверждении Правил предоставления государственной гарантии Республики Казахстан по поддержке экспорта» (зарегистрирован в Реестре государственной регистрации нормативных правовых актов под №</w:t>
      </w:r>
      <w:r>
        <w:rPr>
          <w:sz w:val="28"/>
          <w:szCs w:val="28"/>
        </w:rPr>
        <w:t> </w:t>
      </w:r>
      <w:r w:rsidR="00C128AE">
        <w:rPr>
          <w:sz w:val="28"/>
          <w:szCs w:val="28"/>
        </w:rPr>
        <w:t>29057</w:t>
      </w:r>
      <w:r w:rsidRPr="002F718D">
        <w:rPr>
          <w:sz w:val="28"/>
          <w:szCs w:val="28"/>
        </w:rPr>
        <w:t>);</w:t>
      </w:r>
    </w:p>
    <w:p w14:paraId="3C68F4F1" w14:textId="113605DF" w:rsidR="006E4D69" w:rsidRPr="002F718D" w:rsidRDefault="006E4D69" w:rsidP="006E4D69">
      <w:pPr>
        <w:ind w:firstLine="720"/>
        <w:jc w:val="both"/>
        <w:rPr>
          <w:sz w:val="28"/>
          <w:szCs w:val="28"/>
        </w:rPr>
      </w:pPr>
      <w:r w:rsidRPr="002F718D">
        <w:rPr>
          <w:sz w:val="28"/>
          <w:szCs w:val="28"/>
        </w:rPr>
        <w:t xml:space="preserve">3) приказ Министра финансов Республики Казахстан от 2 мая 2024 года </w:t>
      </w:r>
      <w:r>
        <w:rPr>
          <w:sz w:val="28"/>
          <w:szCs w:val="28"/>
        </w:rPr>
        <w:br/>
      </w:r>
      <w:r w:rsidRPr="002F718D">
        <w:rPr>
          <w:sz w:val="28"/>
          <w:szCs w:val="28"/>
        </w:rPr>
        <w:t>№ 254 «О внесении изменений в приказ Первого заместителя Премьер-Министра Республики Казахстан – Министра финансов Республики Казахстан от 2 июля 2019 года № 674 «Об утверждении Правил предоставления государственной гарантии Республики Казахстан по поддержке экспорта» (зарегистрирован в Реестре государственной регистрации нормативных правовых актов под №</w:t>
      </w:r>
      <w:r>
        <w:rPr>
          <w:sz w:val="28"/>
          <w:szCs w:val="28"/>
        </w:rPr>
        <w:t> </w:t>
      </w:r>
      <w:r w:rsidR="00D63E2D">
        <w:rPr>
          <w:sz w:val="28"/>
          <w:szCs w:val="28"/>
        </w:rPr>
        <w:t>34329</w:t>
      </w:r>
      <w:r w:rsidRPr="002F718D">
        <w:rPr>
          <w:sz w:val="28"/>
          <w:szCs w:val="28"/>
        </w:rPr>
        <w:t>).</w:t>
      </w:r>
    </w:p>
    <w:p w14:paraId="35E5E6E1" w14:textId="77777777" w:rsidR="006E4D69" w:rsidRDefault="006E4D69" w:rsidP="006E4D69">
      <w:pPr>
        <w:rPr>
          <w:b/>
          <w:sz w:val="28"/>
          <w:szCs w:val="28"/>
        </w:rPr>
      </w:pPr>
    </w:p>
    <w:sectPr w:rsidR="006E4D69" w:rsidSect="00604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276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E0F08" w14:textId="77777777" w:rsidR="00E024B3" w:rsidRDefault="00E024B3" w:rsidP="00271DBC">
      <w:r>
        <w:separator/>
      </w:r>
    </w:p>
  </w:endnote>
  <w:endnote w:type="continuationSeparator" w:id="0">
    <w:p w14:paraId="1E7D3A03" w14:textId="77777777" w:rsidR="00E024B3" w:rsidRDefault="00E024B3" w:rsidP="0027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38A5" w14:textId="77777777" w:rsidR="00271DBC" w:rsidRDefault="00271DB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6BA9" w14:textId="77777777" w:rsidR="00271DBC" w:rsidRDefault="00271DB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A51B" w14:textId="77777777" w:rsidR="00271DBC" w:rsidRDefault="00271DB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D1499" w14:textId="77777777" w:rsidR="00E024B3" w:rsidRDefault="00E024B3" w:rsidP="00271DBC">
      <w:r>
        <w:separator/>
      </w:r>
    </w:p>
  </w:footnote>
  <w:footnote w:type="continuationSeparator" w:id="0">
    <w:p w14:paraId="7D922C64" w14:textId="77777777" w:rsidR="00E024B3" w:rsidRDefault="00E024B3" w:rsidP="0027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EE4E" w14:textId="77777777" w:rsidR="00271DBC" w:rsidRDefault="00271DB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230456"/>
      <w:docPartObj>
        <w:docPartGallery w:val="Page Numbers (Top of Page)"/>
        <w:docPartUnique/>
      </w:docPartObj>
    </w:sdtPr>
    <w:sdtEndPr/>
    <w:sdtContent>
      <w:p w14:paraId="50FEDA05" w14:textId="589E404A" w:rsidR="00271DBC" w:rsidRDefault="00271DB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208063" w14:textId="77777777" w:rsidR="00271DBC" w:rsidRDefault="00271DB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72DB" w14:textId="4E844C05" w:rsidR="00271DBC" w:rsidRDefault="00604CF8" w:rsidP="00604CF8">
    <w:pPr>
      <w:pStyle w:val="ab"/>
      <w:tabs>
        <w:tab w:val="clear" w:pos="4844"/>
        <w:tab w:val="clear" w:pos="9689"/>
        <w:tab w:val="left" w:pos="340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71DBC"/>
    <w:rsid w:val="002B0FB8"/>
    <w:rsid w:val="002E524A"/>
    <w:rsid w:val="00380A66"/>
    <w:rsid w:val="00604CF8"/>
    <w:rsid w:val="00664407"/>
    <w:rsid w:val="006E4D69"/>
    <w:rsid w:val="008902AC"/>
    <w:rsid w:val="0099366C"/>
    <w:rsid w:val="009D7287"/>
    <w:rsid w:val="00B5779B"/>
    <w:rsid w:val="00C128AE"/>
    <w:rsid w:val="00C8503F"/>
    <w:rsid w:val="00D63E2D"/>
    <w:rsid w:val="00E024B3"/>
    <w:rsid w:val="00E4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85FB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71DBC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1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71DBC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1D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Ардагуль Муканова Маликовна</cp:lastModifiedBy>
  <cp:revision>8</cp:revision>
  <dcterms:created xsi:type="dcterms:W3CDTF">2025-04-03T12:11:00Z</dcterms:created>
  <dcterms:modified xsi:type="dcterms:W3CDTF">2025-04-07T07:43:00Z</dcterms:modified>
</cp:coreProperties>
</file>