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5507DA" w:rsidRPr="00D7211C" w14:paraId="524773A5" w14:textId="77777777" w:rsidTr="0001495D">
        <w:tc>
          <w:tcPr>
            <w:tcW w:w="3396" w:type="dxa"/>
          </w:tcPr>
          <w:p w14:paraId="2367702F" w14:textId="430EC732" w:rsidR="00F51D3F" w:rsidRDefault="00D041BB" w:rsidP="00CF659C">
            <w:pPr>
              <w:jc w:val="both"/>
              <w:rPr>
                <w:i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    </w:t>
            </w:r>
            <w:r w:rsidR="00E32039">
              <w:rPr>
                <w:sz w:val="28"/>
                <w:szCs w:val="28"/>
                <w:lang w:val="kk-KZ"/>
              </w:rPr>
              <w:t>Б</w:t>
            </w:r>
            <w:proofErr w:type="spellStart"/>
            <w:r w:rsidR="005507DA" w:rsidRPr="005507DA">
              <w:rPr>
                <w:sz w:val="28"/>
                <w:szCs w:val="28"/>
              </w:rPr>
              <w:t>ұйрығына</w:t>
            </w:r>
            <w:proofErr w:type="spellEnd"/>
            <w:r w:rsidR="005507DA" w:rsidRPr="005507DA">
              <w:rPr>
                <w:sz w:val="28"/>
                <w:szCs w:val="28"/>
              </w:rPr>
              <w:t xml:space="preserve"> </w:t>
            </w:r>
            <w:r w:rsidR="00BD10D6">
              <w:rPr>
                <w:sz w:val="28"/>
                <w:szCs w:val="28"/>
                <w:lang w:val="kk-KZ"/>
              </w:rPr>
              <w:t>2-</w:t>
            </w:r>
            <w:r w:rsidR="005507DA" w:rsidRPr="005507DA">
              <w:rPr>
                <w:sz w:val="28"/>
                <w:szCs w:val="28"/>
              </w:rPr>
              <w:t>қ</w:t>
            </w:r>
            <w:r w:rsidR="005507DA" w:rsidRPr="005507DA">
              <w:rPr>
                <w:sz w:val="28"/>
                <w:szCs w:val="28"/>
                <w:lang w:val="kk-KZ"/>
              </w:rPr>
              <w:t>о</w:t>
            </w:r>
            <w:proofErr w:type="spellStart"/>
            <w:r w:rsidR="005507DA" w:rsidRPr="005507DA">
              <w:rPr>
                <w:sz w:val="28"/>
                <w:szCs w:val="28"/>
              </w:rPr>
              <w:t>сымша</w:t>
            </w:r>
            <w:proofErr w:type="spellEnd"/>
          </w:p>
        </w:tc>
      </w:tr>
    </w:tbl>
    <w:p w14:paraId="1A2C601A" w14:textId="77777777" w:rsidR="0001495D" w:rsidRDefault="0001495D" w:rsidP="00D7211C">
      <w:pPr>
        <w:ind w:left="6096"/>
        <w:jc w:val="center"/>
        <w:rPr>
          <w:sz w:val="28"/>
          <w:szCs w:val="28"/>
          <w:lang w:val="kk-KZ"/>
        </w:rPr>
      </w:pPr>
    </w:p>
    <w:p w14:paraId="5A6CDA24" w14:textId="3B809189" w:rsidR="00D7211C" w:rsidRDefault="00D7211C" w:rsidP="00D7211C">
      <w:pPr>
        <w:ind w:left="6372"/>
        <w:jc w:val="both"/>
        <w:rPr>
          <w:sz w:val="28"/>
          <w:szCs w:val="28"/>
          <w:lang w:val="kk-KZ"/>
        </w:rPr>
      </w:pPr>
    </w:p>
    <w:p w14:paraId="4E5C0E15" w14:textId="42037522" w:rsidR="00DA3B01" w:rsidRDefault="00DA3B01" w:rsidP="00DA3B01">
      <w:pPr>
        <w:ind w:left="-142"/>
        <w:jc w:val="center"/>
        <w:rPr>
          <w:b/>
          <w:bCs/>
          <w:sz w:val="28"/>
          <w:szCs w:val="28"/>
          <w:lang w:val="kk-KZ"/>
        </w:rPr>
      </w:pPr>
      <w:r w:rsidRPr="00DA3B01">
        <w:rPr>
          <w:b/>
          <w:bCs/>
          <w:sz w:val="28"/>
          <w:szCs w:val="28"/>
          <w:lang w:val="kk-KZ"/>
        </w:rPr>
        <w:t>Экспортты қолдау бойынша Қазақстан Республикасының мемлекеттік кепілдігін беру нысаны</w:t>
      </w:r>
    </w:p>
    <w:p w14:paraId="19B183C1" w14:textId="7613076E" w:rsidR="00DA3B01" w:rsidRDefault="00DA3B01" w:rsidP="00DA3B01">
      <w:pPr>
        <w:ind w:left="-142"/>
        <w:jc w:val="center"/>
        <w:rPr>
          <w:b/>
          <w:bCs/>
          <w:sz w:val="28"/>
          <w:szCs w:val="28"/>
          <w:lang w:val="kk-KZ"/>
        </w:rPr>
      </w:pPr>
    </w:p>
    <w:p w14:paraId="5310EF90" w14:textId="77777777" w:rsidR="00DA3B01" w:rsidRDefault="00DA3B01" w:rsidP="00DA3B01">
      <w:pPr>
        <w:ind w:left="-142"/>
        <w:jc w:val="center"/>
        <w:rPr>
          <w:b/>
          <w:bCs/>
          <w:sz w:val="28"/>
          <w:szCs w:val="28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065"/>
      </w:tblGrid>
      <w:tr w:rsidR="00CF659C" w14:paraId="51666D19" w14:textId="77777777" w:rsidTr="00CF659C">
        <w:tc>
          <w:tcPr>
            <w:tcW w:w="562" w:type="dxa"/>
          </w:tcPr>
          <w:p w14:paraId="72B96028" w14:textId="143E7298" w:rsidR="00CF659C" w:rsidRPr="005F18CE" w:rsidRDefault="00CF659C" w:rsidP="00CF659C">
            <w:pPr>
              <w:jc w:val="both"/>
              <w:rPr>
                <w:sz w:val="28"/>
                <w:szCs w:val="28"/>
              </w:rPr>
            </w:pPr>
            <w:r w:rsidRPr="005F18CE">
              <w:rPr>
                <w:sz w:val="28"/>
                <w:szCs w:val="28"/>
              </w:rPr>
              <w:t>1</w:t>
            </w:r>
          </w:p>
        </w:tc>
        <w:tc>
          <w:tcPr>
            <w:tcW w:w="9065" w:type="dxa"/>
          </w:tcPr>
          <w:p w14:paraId="4CAAD97D" w14:textId="618D2A96" w:rsidR="00CF659C" w:rsidRPr="005F18CE" w:rsidRDefault="00CF659C" w:rsidP="00CF659C">
            <w:pPr>
              <w:jc w:val="both"/>
              <w:rPr>
                <w:sz w:val="28"/>
                <w:szCs w:val="28"/>
              </w:rPr>
            </w:pPr>
            <w:r w:rsidRPr="005F18CE">
              <w:rPr>
                <w:sz w:val="28"/>
                <w:szCs w:val="28"/>
              </w:rPr>
              <w:t>экспортты қолдау бойынша мемлекеттік кепілдік соған сәйкес берілетін Қазақстан Республикасы Үкіметі қаулысының деректемелері</w:t>
            </w:r>
          </w:p>
        </w:tc>
      </w:tr>
      <w:tr w:rsidR="00CF659C" w14:paraId="0043368F" w14:textId="77777777" w:rsidTr="00CF659C">
        <w:tc>
          <w:tcPr>
            <w:tcW w:w="562" w:type="dxa"/>
          </w:tcPr>
          <w:p w14:paraId="61742601" w14:textId="3ABEF16F" w:rsidR="00CF659C" w:rsidRPr="005F18CE" w:rsidRDefault="00CF659C" w:rsidP="00CF659C">
            <w:pPr>
              <w:jc w:val="both"/>
              <w:rPr>
                <w:sz w:val="28"/>
                <w:szCs w:val="28"/>
              </w:rPr>
            </w:pPr>
            <w:r w:rsidRPr="005F18CE">
              <w:rPr>
                <w:sz w:val="28"/>
                <w:szCs w:val="28"/>
              </w:rPr>
              <w:t>2</w:t>
            </w:r>
          </w:p>
        </w:tc>
        <w:tc>
          <w:tcPr>
            <w:tcW w:w="9065" w:type="dxa"/>
          </w:tcPr>
          <w:p w14:paraId="3FE2F0F8" w14:textId="77536A76" w:rsidR="00CF659C" w:rsidRPr="005F18CE" w:rsidRDefault="00CF659C" w:rsidP="00CF659C">
            <w:pPr>
              <w:jc w:val="both"/>
              <w:rPr>
                <w:sz w:val="28"/>
                <w:szCs w:val="28"/>
              </w:rPr>
            </w:pPr>
            <w:r w:rsidRPr="005F18CE">
              <w:rPr>
                <w:sz w:val="28"/>
                <w:szCs w:val="28"/>
              </w:rPr>
              <w:t>Қазақстанның Экспорттық-кредиттік агенттігінің атауы және орналасқан жері</w:t>
            </w:r>
          </w:p>
        </w:tc>
      </w:tr>
      <w:tr w:rsidR="00CF659C" w14:paraId="4D7BFCC0" w14:textId="77777777" w:rsidTr="00CF659C">
        <w:tc>
          <w:tcPr>
            <w:tcW w:w="562" w:type="dxa"/>
          </w:tcPr>
          <w:p w14:paraId="2D90C4F9" w14:textId="4A40FC5A" w:rsidR="00CF659C" w:rsidRPr="005F18CE" w:rsidRDefault="00CF659C" w:rsidP="00CF659C">
            <w:pPr>
              <w:jc w:val="both"/>
              <w:rPr>
                <w:sz w:val="28"/>
                <w:szCs w:val="28"/>
              </w:rPr>
            </w:pPr>
            <w:r w:rsidRPr="005F18CE">
              <w:rPr>
                <w:sz w:val="28"/>
                <w:szCs w:val="28"/>
              </w:rPr>
              <w:t>3</w:t>
            </w:r>
          </w:p>
        </w:tc>
        <w:tc>
          <w:tcPr>
            <w:tcW w:w="9065" w:type="dxa"/>
          </w:tcPr>
          <w:p w14:paraId="25E140B4" w14:textId="3A2141D8" w:rsidR="00CF659C" w:rsidRPr="005F18CE" w:rsidRDefault="00CF659C" w:rsidP="00CF659C">
            <w:pPr>
              <w:jc w:val="both"/>
              <w:rPr>
                <w:sz w:val="28"/>
                <w:szCs w:val="28"/>
              </w:rPr>
            </w:pPr>
            <w:r w:rsidRPr="005F18CE">
              <w:rPr>
                <w:sz w:val="28"/>
                <w:szCs w:val="28"/>
              </w:rPr>
              <w:t>Қазақстанның Экспорттық-кредиттік агенттігінің негізгі міндеттемелерінің мазмұны</w:t>
            </w:r>
          </w:p>
        </w:tc>
      </w:tr>
      <w:tr w:rsidR="00CF659C" w14:paraId="08D2B6ED" w14:textId="77777777" w:rsidTr="00CF659C">
        <w:tc>
          <w:tcPr>
            <w:tcW w:w="562" w:type="dxa"/>
          </w:tcPr>
          <w:p w14:paraId="289C36E8" w14:textId="3A1DD80C" w:rsidR="00CF659C" w:rsidRPr="005F18CE" w:rsidRDefault="00CF659C" w:rsidP="00CF659C">
            <w:pPr>
              <w:jc w:val="both"/>
              <w:rPr>
                <w:sz w:val="28"/>
                <w:szCs w:val="28"/>
              </w:rPr>
            </w:pPr>
            <w:r w:rsidRPr="005F18CE">
              <w:rPr>
                <w:sz w:val="28"/>
                <w:szCs w:val="28"/>
              </w:rPr>
              <w:t>4</w:t>
            </w:r>
          </w:p>
        </w:tc>
        <w:tc>
          <w:tcPr>
            <w:tcW w:w="9065" w:type="dxa"/>
          </w:tcPr>
          <w:p w14:paraId="0BF31E01" w14:textId="655CB01E" w:rsidR="00CF659C" w:rsidRPr="005F18CE" w:rsidRDefault="00CF659C" w:rsidP="00CF659C">
            <w:pPr>
              <w:jc w:val="both"/>
              <w:rPr>
                <w:sz w:val="28"/>
                <w:szCs w:val="28"/>
              </w:rPr>
            </w:pPr>
            <w:r w:rsidRPr="005F18CE">
              <w:rPr>
                <w:sz w:val="28"/>
                <w:szCs w:val="28"/>
              </w:rPr>
              <w:t>экспортты қолдау бойынша мемлекеттік кепілдіктің сомасы</w:t>
            </w:r>
          </w:p>
        </w:tc>
      </w:tr>
      <w:tr w:rsidR="00CF659C" w14:paraId="51E6AAAB" w14:textId="77777777" w:rsidTr="00CF659C">
        <w:tc>
          <w:tcPr>
            <w:tcW w:w="562" w:type="dxa"/>
          </w:tcPr>
          <w:p w14:paraId="16C05C2C" w14:textId="25F6058D" w:rsidR="00CF659C" w:rsidRPr="005F18CE" w:rsidRDefault="00CF659C" w:rsidP="00CF659C">
            <w:pPr>
              <w:jc w:val="both"/>
              <w:rPr>
                <w:sz w:val="28"/>
                <w:szCs w:val="28"/>
              </w:rPr>
            </w:pPr>
            <w:r w:rsidRPr="005F18CE">
              <w:rPr>
                <w:sz w:val="28"/>
                <w:szCs w:val="28"/>
              </w:rPr>
              <w:t>5</w:t>
            </w:r>
          </w:p>
        </w:tc>
        <w:tc>
          <w:tcPr>
            <w:tcW w:w="9065" w:type="dxa"/>
          </w:tcPr>
          <w:p w14:paraId="6C9CAEB1" w14:textId="1E03FD97" w:rsidR="00CF659C" w:rsidRPr="005F18CE" w:rsidRDefault="00CF659C" w:rsidP="00CF659C">
            <w:pPr>
              <w:jc w:val="both"/>
              <w:rPr>
                <w:sz w:val="28"/>
                <w:szCs w:val="28"/>
              </w:rPr>
            </w:pPr>
            <w:r w:rsidRPr="005F18CE">
              <w:rPr>
                <w:sz w:val="28"/>
                <w:szCs w:val="28"/>
              </w:rPr>
              <w:t>экспортты қолдау бойынша мемлекеттік кепілдіктің қолданылу мерзімі</w:t>
            </w:r>
          </w:p>
        </w:tc>
      </w:tr>
      <w:tr w:rsidR="00CF659C" w14:paraId="7A9A8BC0" w14:textId="77777777" w:rsidTr="00CF659C">
        <w:tc>
          <w:tcPr>
            <w:tcW w:w="562" w:type="dxa"/>
          </w:tcPr>
          <w:p w14:paraId="192E5164" w14:textId="6A3FA6BF" w:rsidR="00CF659C" w:rsidRPr="005F18CE" w:rsidRDefault="00CF659C" w:rsidP="00CF659C">
            <w:pPr>
              <w:jc w:val="both"/>
              <w:rPr>
                <w:sz w:val="28"/>
                <w:szCs w:val="28"/>
              </w:rPr>
            </w:pPr>
            <w:r w:rsidRPr="005F18CE">
              <w:rPr>
                <w:sz w:val="28"/>
                <w:szCs w:val="28"/>
              </w:rPr>
              <w:t>6</w:t>
            </w:r>
          </w:p>
        </w:tc>
        <w:tc>
          <w:tcPr>
            <w:tcW w:w="9065" w:type="dxa"/>
          </w:tcPr>
          <w:p w14:paraId="20F5390E" w14:textId="61339851" w:rsidR="00CF659C" w:rsidRPr="005F18CE" w:rsidRDefault="00CF659C" w:rsidP="00CF659C">
            <w:pPr>
              <w:jc w:val="both"/>
              <w:rPr>
                <w:sz w:val="28"/>
                <w:szCs w:val="28"/>
              </w:rPr>
            </w:pPr>
            <w:r w:rsidRPr="005F18CE">
              <w:rPr>
                <w:sz w:val="28"/>
                <w:szCs w:val="28"/>
              </w:rPr>
              <w:t>экспортты қолдау бойынша кепілдік шартына (кепілдік міндеттемеге) қол қойған лауазымды адамдар көрсетіледі</w:t>
            </w:r>
          </w:p>
        </w:tc>
      </w:tr>
    </w:tbl>
    <w:p w14:paraId="1FBC918A" w14:textId="77777777" w:rsidR="00CF659C" w:rsidRDefault="00CF659C" w:rsidP="00CF659C">
      <w:pPr>
        <w:jc w:val="both"/>
        <w:rPr>
          <w:i/>
          <w:sz w:val="28"/>
          <w:szCs w:val="28"/>
          <w:lang w:val="kk-KZ"/>
        </w:rPr>
      </w:pPr>
    </w:p>
    <w:sectPr w:rsidR="00CF659C" w:rsidSect="00EB3260">
      <w:headerReference w:type="default" r:id="rId6"/>
      <w:pgSz w:w="11906" w:h="16838"/>
      <w:pgMar w:top="1418" w:right="851" w:bottom="1418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47622" w14:textId="77777777" w:rsidR="00D80FEF" w:rsidRDefault="00D80FEF" w:rsidP="00EB3260">
      <w:r>
        <w:separator/>
      </w:r>
    </w:p>
  </w:endnote>
  <w:endnote w:type="continuationSeparator" w:id="0">
    <w:p w14:paraId="18E3072F" w14:textId="77777777" w:rsidR="00D80FEF" w:rsidRDefault="00D80FEF" w:rsidP="00EB3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6AE45" w14:textId="77777777" w:rsidR="00D80FEF" w:rsidRDefault="00D80FEF" w:rsidP="00EB3260">
      <w:r>
        <w:separator/>
      </w:r>
    </w:p>
  </w:footnote>
  <w:footnote w:type="continuationSeparator" w:id="0">
    <w:p w14:paraId="29602BD4" w14:textId="77777777" w:rsidR="00D80FEF" w:rsidRDefault="00D80FEF" w:rsidP="00EB32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9916724"/>
      <w:docPartObj>
        <w:docPartGallery w:val="Page Numbers (Top of Page)"/>
        <w:docPartUnique/>
      </w:docPartObj>
    </w:sdtPr>
    <w:sdtEndPr/>
    <w:sdtContent>
      <w:p w14:paraId="240100C6" w14:textId="20E5215C" w:rsidR="00EB3260" w:rsidRPr="00BD10D6" w:rsidRDefault="00BE21DB" w:rsidP="00BD10D6">
        <w:pPr>
          <w:pStyle w:val="a4"/>
          <w:jc w:val="center"/>
          <w:rPr>
            <w:lang w:val="kk-KZ"/>
          </w:rPr>
        </w:pPr>
        <w:r>
          <w:rPr>
            <w:lang w:val="kk-KZ"/>
          </w:rPr>
          <w:t>10</w:t>
        </w:r>
      </w:p>
    </w:sdtContent>
  </w:sdt>
  <w:p w14:paraId="55877223" w14:textId="77777777" w:rsidR="00EB3260" w:rsidRDefault="00EB326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7DA"/>
    <w:rsid w:val="0001495D"/>
    <w:rsid w:val="000277F6"/>
    <w:rsid w:val="00060D37"/>
    <w:rsid w:val="000D68F9"/>
    <w:rsid w:val="00131C98"/>
    <w:rsid w:val="00144BDE"/>
    <w:rsid w:val="002E524A"/>
    <w:rsid w:val="002E5338"/>
    <w:rsid w:val="002F5B64"/>
    <w:rsid w:val="00352218"/>
    <w:rsid w:val="003E3869"/>
    <w:rsid w:val="003F3253"/>
    <w:rsid w:val="004457BC"/>
    <w:rsid w:val="005507DA"/>
    <w:rsid w:val="005F18CE"/>
    <w:rsid w:val="005F545E"/>
    <w:rsid w:val="0060154A"/>
    <w:rsid w:val="006650C4"/>
    <w:rsid w:val="006B30ED"/>
    <w:rsid w:val="00711E44"/>
    <w:rsid w:val="00740CF8"/>
    <w:rsid w:val="007D227A"/>
    <w:rsid w:val="00895E39"/>
    <w:rsid w:val="009A7177"/>
    <w:rsid w:val="009B35F2"/>
    <w:rsid w:val="00B3249D"/>
    <w:rsid w:val="00BD10D6"/>
    <w:rsid w:val="00BE21DB"/>
    <w:rsid w:val="00CA11A4"/>
    <w:rsid w:val="00CB43AF"/>
    <w:rsid w:val="00CD3D0E"/>
    <w:rsid w:val="00CF659C"/>
    <w:rsid w:val="00D041BB"/>
    <w:rsid w:val="00D44991"/>
    <w:rsid w:val="00D7211C"/>
    <w:rsid w:val="00D80FEF"/>
    <w:rsid w:val="00DA3B01"/>
    <w:rsid w:val="00DF509C"/>
    <w:rsid w:val="00E12848"/>
    <w:rsid w:val="00E32039"/>
    <w:rsid w:val="00EB3260"/>
    <w:rsid w:val="00EC671D"/>
    <w:rsid w:val="00F4741F"/>
    <w:rsid w:val="00F5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4E5CDA"/>
  <w15:chartTrackingRefBased/>
  <w15:docId w15:val="{8DD56D0E-8521-43F4-8EC9-C81B6D360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B3260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B32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B3260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B326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Ардагуль Муканова Маликовна</cp:lastModifiedBy>
  <cp:revision>25</cp:revision>
  <cp:lastPrinted>2024-04-26T12:28:00Z</cp:lastPrinted>
  <dcterms:created xsi:type="dcterms:W3CDTF">2024-04-04T10:56:00Z</dcterms:created>
  <dcterms:modified xsi:type="dcterms:W3CDTF">2025-04-07T07:40:00Z</dcterms:modified>
</cp:coreProperties>
</file>